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0E8AEE71" w:rsidR="004A3C44" w:rsidRPr="00990F25" w:rsidRDefault="008768AC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9961B6" wp14:editId="7B5532CD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04" w:type="dxa"/>
        <w:tblInd w:w="-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3262"/>
        <w:gridCol w:w="1983"/>
        <w:gridCol w:w="1558"/>
        <w:gridCol w:w="3094"/>
      </w:tblGrid>
      <w:tr w:rsidR="00416062" w:rsidRPr="004D117A" w14:paraId="3E83187D" w14:textId="77777777" w:rsidTr="00A17790">
        <w:trPr>
          <w:gridBefore w:val="1"/>
          <w:wBefore w:w="107" w:type="dxa"/>
        </w:trPr>
        <w:tc>
          <w:tcPr>
            <w:tcW w:w="3262" w:type="dxa"/>
          </w:tcPr>
          <w:p w14:paraId="3E83187A" w14:textId="111666FF" w:rsidR="00416062" w:rsidRPr="004D117A" w:rsidRDefault="003D1732" w:rsidP="00F42BA8">
            <w:pPr>
              <w:ind w:left="-75"/>
              <w:rPr>
                <w:sz w:val="28"/>
              </w:rPr>
            </w:pPr>
            <w:r>
              <w:rPr>
                <w:sz w:val="28"/>
              </w:rPr>
              <w:t>21</w:t>
            </w:r>
            <w:r w:rsidR="001F41B1">
              <w:rPr>
                <w:sz w:val="28"/>
              </w:rPr>
              <w:t>.10</w:t>
            </w:r>
            <w:r w:rsidR="00DA00EA">
              <w:rPr>
                <w:sz w:val="28"/>
              </w:rPr>
              <w:t>.</w:t>
            </w:r>
            <w:r w:rsidR="00771C9A">
              <w:rPr>
                <w:sz w:val="28"/>
              </w:rPr>
              <w:t>202</w:t>
            </w:r>
            <w:r w:rsidR="00484E4F">
              <w:rPr>
                <w:sz w:val="28"/>
              </w:rPr>
              <w:t>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94" w:type="dxa"/>
          </w:tcPr>
          <w:p w14:paraId="3E83187C" w14:textId="55AF24DF" w:rsidR="00416062" w:rsidRPr="004D117A" w:rsidRDefault="008768AC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</w:t>
            </w:r>
          </w:p>
        </w:tc>
      </w:tr>
      <w:tr w:rsidR="00A17790" w:rsidRPr="00C7096E" w14:paraId="5F721A93" w14:textId="77777777" w:rsidTr="00A17790">
        <w:tblPrEx>
          <w:tblCellMar>
            <w:left w:w="107" w:type="dxa"/>
            <w:right w:w="107" w:type="dxa"/>
          </w:tblCellMar>
        </w:tblPrEx>
        <w:trPr>
          <w:gridAfter w:val="2"/>
          <w:wAfter w:w="4652" w:type="dxa"/>
        </w:trPr>
        <w:tc>
          <w:tcPr>
            <w:tcW w:w="5352" w:type="dxa"/>
            <w:gridSpan w:val="3"/>
          </w:tcPr>
          <w:p w14:paraId="567078E3" w14:textId="77777777" w:rsidR="00A17790" w:rsidRPr="00C7096E" w:rsidRDefault="00A17790" w:rsidP="00A17790">
            <w:pPr>
              <w:jc w:val="both"/>
              <w:rPr>
                <w:sz w:val="28"/>
                <w:szCs w:val="28"/>
              </w:rPr>
            </w:pPr>
          </w:p>
          <w:p w14:paraId="33DA7974" w14:textId="7FFBE3EC" w:rsidR="00A17790" w:rsidRPr="00C7096E" w:rsidRDefault="0047410A" w:rsidP="0047410A">
            <w:pPr>
              <w:jc w:val="both"/>
              <w:rPr>
                <w:sz w:val="28"/>
                <w:szCs w:val="28"/>
              </w:rPr>
            </w:pPr>
            <w:r w:rsidRPr="0047410A">
              <w:rPr>
                <w:sz w:val="28"/>
                <w:szCs w:val="28"/>
              </w:rPr>
              <w:t xml:space="preserve">О предложениях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наказам избирателей</w:t>
            </w:r>
            <w:r w:rsidRPr="0047410A">
              <w:rPr>
                <w:sz w:val="28"/>
                <w:szCs w:val="28"/>
              </w:rPr>
              <w:t xml:space="preserve"> по поручениям Совета депутатов города Новосибирска в проект годового плана деятельности контрольно-счетной палаты города Новосибирска на 2026 год</w:t>
            </w:r>
          </w:p>
        </w:tc>
      </w:tr>
    </w:tbl>
    <w:p w14:paraId="37726586" w14:textId="77777777" w:rsidR="00A17790" w:rsidRPr="00C7096E" w:rsidRDefault="00A17790" w:rsidP="005B6A4A">
      <w:pPr>
        <w:ind w:firstLine="709"/>
        <w:jc w:val="both"/>
        <w:rPr>
          <w:sz w:val="28"/>
          <w:szCs w:val="28"/>
        </w:rPr>
      </w:pPr>
    </w:p>
    <w:p w14:paraId="3AADA3A4" w14:textId="77777777" w:rsidR="00A17790" w:rsidRPr="00C7096E" w:rsidRDefault="00A17790" w:rsidP="005B6A4A">
      <w:pPr>
        <w:ind w:firstLine="709"/>
        <w:jc w:val="both"/>
        <w:rPr>
          <w:sz w:val="28"/>
          <w:szCs w:val="28"/>
        </w:rPr>
      </w:pPr>
    </w:p>
    <w:p w14:paraId="326B9BE0" w14:textId="6509E4B3" w:rsidR="00A17790" w:rsidRPr="00C7096E" w:rsidRDefault="0047410A" w:rsidP="005B6A4A">
      <w:pPr>
        <w:ind w:firstLine="709"/>
        <w:jc w:val="both"/>
        <w:rPr>
          <w:sz w:val="28"/>
          <w:szCs w:val="28"/>
        </w:rPr>
      </w:pPr>
      <w:r w:rsidRPr="00B41B99">
        <w:rPr>
          <w:sz w:val="28"/>
          <w:szCs w:val="28"/>
        </w:rPr>
        <w:t xml:space="preserve">Рассмотрев предложения </w:t>
      </w:r>
      <w:r>
        <w:rPr>
          <w:sz w:val="28"/>
          <w:szCs w:val="28"/>
        </w:rPr>
        <w:t xml:space="preserve">постоянной комиссии Совета депутатов города Новосибирска по наказам избирателей </w:t>
      </w:r>
      <w:r w:rsidRPr="00B41B99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</w:t>
      </w:r>
      <w:r>
        <w:rPr>
          <w:sz w:val="28"/>
          <w:szCs w:val="28"/>
        </w:rPr>
        <w:t>латы города Новосибирска на 2026</w:t>
      </w:r>
      <w:r w:rsidRPr="00B41B99">
        <w:rPr>
          <w:sz w:val="28"/>
          <w:szCs w:val="28"/>
        </w:rPr>
        <w:t xml:space="preserve"> год </w:t>
      </w:r>
      <w:r w:rsidR="00A17790" w:rsidRPr="00C7096E">
        <w:rPr>
          <w:sz w:val="28"/>
          <w:szCs w:val="28"/>
        </w:rPr>
        <w:t>(далее – предложения, комиссия РЕШИЛА:</w:t>
      </w:r>
    </w:p>
    <w:p w14:paraId="6DAB2E56" w14:textId="6A71797F" w:rsidR="0047410A" w:rsidRPr="00B41B99" w:rsidRDefault="00A17790" w:rsidP="0047410A">
      <w:pPr>
        <w:ind w:firstLine="709"/>
        <w:jc w:val="both"/>
        <w:rPr>
          <w:bCs/>
          <w:sz w:val="28"/>
          <w:szCs w:val="28"/>
        </w:rPr>
      </w:pPr>
      <w:r w:rsidRPr="00C7096E">
        <w:rPr>
          <w:sz w:val="28"/>
          <w:szCs w:val="28"/>
        </w:rPr>
        <w:t>1.</w:t>
      </w:r>
      <w:r w:rsidR="0047410A">
        <w:rPr>
          <w:sz w:val="28"/>
          <w:szCs w:val="28"/>
        </w:rPr>
        <w:tab/>
      </w:r>
      <w:r w:rsidR="0047410A" w:rsidRPr="00B41B99">
        <w:rPr>
          <w:bCs/>
          <w:sz w:val="28"/>
          <w:szCs w:val="28"/>
        </w:rPr>
        <w:t>Согласиться с предложениями (приложение).</w:t>
      </w:r>
    </w:p>
    <w:p w14:paraId="5B1D8C68" w14:textId="7014A0B0" w:rsidR="0047410A" w:rsidRPr="00B41B99" w:rsidRDefault="0047410A" w:rsidP="0047410A">
      <w:pPr>
        <w:ind w:firstLine="709"/>
        <w:jc w:val="both"/>
        <w:rPr>
          <w:sz w:val="28"/>
          <w:szCs w:val="28"/>
        </w:rPr>
      </w:pPr>
      <w:r w:rsidRPr="00B41B99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B41B99">
        <w:rPr>
          <w:sz w:val="28"/>
          <w:szCs w:val="28"/>
        </w:rPr>
        <w:t>Направить предложения и копию настоящего решения председателю</w:t>
      </w:r>
      <w:r>
        <w:rPr>
          <w:sz w:val="28"/>
          <w:szCs w:val="28"/>
        </w:rPr>
        <w:t xml:space="preserve"> </w:t>
      </w:r>
      <w:r w:rsidRPr="00B41B99">
        <w:rPr>
          <w:sz w:val="28"/>
          <w:szCs w:val="28"/>
        </w:rPr>
        <w:t>Совета депутатов города Новосибирска.</w:t>
      </w: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50"/>
        <w:gridCol w:w="4967"/>
      </w:tblGrid>
      <w:tr w:rsidR="00484E4F" w:rsidRPr="00B2014C" w14:paraId="797F5063" w14:textId="77777777" w:rsidTr="001F41B1">
        <w:tc>
          <w:tcPr>
            <w:tcW w:w="4950" w:type="dxa"/>
          </w:tcPr>
          <w:p w14:paraId="7EA392E8" w14:textId="77777777" w:rsidR="00484E4F" w:rsidRPr="00B2014C" w:rsidRDefault="00484E4F" w:rsidP="00781EAA">
            <w:pPr>
              <w:jc w:val="both"/>
              <w:rPr>
                <w:sz w:val="28"/>
                <w:szCs w:val="28"/>
              </w:rPr>
            </w:pPr>
          </w:p>
          <w:p w14:paraId="6447DA52" w14:textId="77777777" w:rsidR="00484E4F" w:rsidRPr="00B2014C" w:rsidRDefault="00484E4F" w:rsidP="00781EAA">
            <w:pPr>
              <w:jc w:val="both"/>
              <w:rPr>
                <w:sz w:val="28"/>
                <w:szCs w:val="28"/>
              </w:rPr>
            </w:pPr>
          </w:p>
          <w:p w14:paraId="338F685C" w14:textId="77777777" w:rsidR="00484E4F" w:rsidRPr="00B2014C" w:rsidRDefault="00484E4F" w:rsidP="00484E4F">
            <w:pPr>
              <w:ind w:left="-105"/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14:paraId="1FA372D5" w14:textId="77777777" w:rsidR="00484E4F" w:rsidRPr="00B2014C" w:rsidRDefault="00484E4F" w:rsidP="00781EAA">
            <w:pPr>
              <w:jc w:val="right"/>
              <w:rPr>
                <w:sz w:val="28"/>
                <w:szCs w:val="28"/>
              </w:rPr>
            </w:pPr>
          </w:p>
          <w:p w14:paraId="5C790DF3" w14:textId="77777777" w:rsidR="00484E4F" w:rsidRPr="00B2014C" w:rsidRDefault="00484E4F" w:rsidP="00781EAA">
            <w:pPr>
              <w:jc w:val="right"/>
              <w:rPr>
                <w:sz w:val="28"/>
                <w:szCs w:val="28"/>
              </w:rPr>
            </w:pPr>
          </w:p>
          <w:p w14:paraId="7F30AA46" w14:textId="22BD2E1A" w:rsidR="00484E4F" w:rsidRDefault="00791C46" w:rsidP="00781EA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</w:t>
            </w:r>
            <w:r w:rsidR="00DA00EA">
              <w:rPr>
                <w:sz w:val="28"/>
                <w:szCs w:val="28"/>
              </w:rPr>
              <w:t>Стрельников</w:t>
            </w:r>
          </w:p>
          <w:p w14:paraId="2B190270" w14:textId="4EDC9443" w:rsidR="00DA00EA" w:rsidRPr="00B2014C" w:rsidRDefault="00DA00EA" w:rsidP="00781EAA">
            <w:pPr>
              <w:jc w:val="right"/>
              <w:rPr>
                <w:sz w:val="28"/>
                <w:szCs w:val="28"/>
              </w:rPr>
            </w:pPr>
          </w:p>
        </w:tc>
      </w:tr>
    </w:tbl>
    <w:p w14:paraId="7600590B" w14:textId="53457BE0" w:rsidR="00D0753E" w:rsidRDefault="00D0753E" w:rsidP="000F7D43">
      <w:pPr>
        <w:pStyle w:val="a3"/>
        <w:tabs>
          <w:tab w:val="left" w:pos="1276"/>
        </w:tabs>
        <w:rPr>
          <w:szCs w:val="28"/>
        </w:rPr>
      </w:pPr>
    </w:p>
    <w:p w14:paraId="2BAE2647" w14:textId="77777777" w:rsidR="00D0753E" w:rsidRDefault="00D0753E">
      <w:pPr>
        <w:rPr>
          <w:sz w:val="28"/>
          <w:szCs w:val="28"/>
        </w:rPr>
      </w:pPr>
      <w:r>
        <w:rPr>
          <w:szCs w:val="28"/>
        </w:rPr>
        <w:br w:type="page"/>
      </w:r>
    </w:p>
    <w:p w14:paraId="5B638CCF" w14:textId="499B8FD3" w:rsidR="00D0753E" w:rsidRPr="00D0753E" w:rsidRDefault="00D0753E" w:rsidP="00D0753E">
      <w:pPr>
        <w:ind w:left="5245" w:right="-29"/>
        <w:jc w:val="both"/>
        <w:rPr>
          <w:sz w:val="28"/>
          <w:szCs w:val="28"/>
        </w:rPr>
      </w:pPr>
      <w:r w:rsidRPr="00D0753E">
        <w:rPr>
          <w:sz w:val="28"/>
          <w:szCs w:val="28"/>
        </w:rPr>
        <w:lastRenderedPageBreak/>
        <w:t>Приложение к проекту решения постоянной комиссии Совета депутатов города Новосибирска</w:t>
      </w:r>
      <w:r w:rsidR="00451F13">
        <w:rPr>
          <w:sz w:val="28"/>
          <w:szCs w:val="28"/>
        </w:rPr>
        <w:t xml:space="preserve"> по</w:t>
      </w:r>
      <w:r w:rsidRPr="00D0753E">
        <w:rPr>
          <w:sz w:val="28"/>
          <w:szCs w:val="28"/>
        </w:rPr>
        <w:t xml:space="preserve"> </w:t>
      </w:r>
      <w:r>
        <w:rPr>
          <w:sz w:val="28"/>
          <w:szCs w:val="28"/>
        </w:rPr>
        <w:t>наказам избирателей</w:t>
      </w:r>
      <w:r w:rsidRPr="00D0753E">
        <w:rPr>
          <w:sz w:val="28"/>
          <w:szCs w:val="28"/>
        </w:rPr>
        <w:t xml:space="preserve"> от </w:t>
      </w:r>
      <w:r w:rsidR="00DD3279">
        <w:rPr>
          <w:sz w:val="28"/>
          <w:szCs w:val="28"/>
        </w:rPr>
        <w:t>21</w:t>
      </w:r>
      <w:r w:rsidRPr="00D0753E">
        <w:rPr>
          <w:sz w:val="28"/>
          <w:szCs w:val="28"/>
        </w:rPr>
        <w:t>.10.2025 №</w:t>
      </w:r>
      <w:r w:rsidR="008768AC">
        <w:rPr>
          <w:sz w:val="28"/>
          <w:szCs w:val="28"/>
        </w:rPr>
        <w:t>6</w:t>
      </w:r>
      <w:bookmarkStart w:id="0" w:name="_GoBack"/>
      <w:bookmarkEnd w:id="0"/>
    </w:p>
    <w:p w14:paraId="151DCBFA" w14:textId="1E8A7C46" w:rsidR="00D0753E" w:rsidRDefault="00D0753E" w:rsidP="00D0753E">
      <w:pPr>
        <w:ind w:right="-29"/>
        <w:rPr>
          <w:b/>
          <w:sz w:val="28"/>
          <w:szCs w:val="28"/>
        </w:rPr>
      </w:pPr>
    </w:p>
    <w:p w14:paraId="41CE4B24" w14:textId="77777777" w:rsidR="001A4B1F" w:rsidRPr="00D0753E" w:rsidRDefault="001A4B1F" w:rsidP="00D0753E">
      <w:pPr>
        <w:ind w:right="-29"/>
        <w:rPr>
          <w:b/>
          <w:sz w:val="28"/>
          <w:szCs w:val="28"/>
        </w:rPr>
      </w:pPr>
    </w:p>
    <w:p w14:paraId="75E24503" w14:textId="134B5DAF" w:rsidR="00D0753E" w:rsidRPr="00D0753E" w:rsidRDefault="00D0753E" w:rsidP="00D0753E">
      <w:pPr>
        <w:jc w:val="center"/>
        <w:rPr>
          <w:sz w:val="28"/>
          <w:szCs w:val="28"/>
        </w:rPr>
      </w:pPr>
      <w:r w:rsidRPr="00D0753E">
        <w:rPr>
          <w:sz w:val="28"/>
          <w:szCs w:val="28"/>
        </w:rPr>
        <w:t>Предложени</w:t>
      </w:r>
      <w:r w:rsidR="00451F13">
        <w:rPr>
          <w:sz w:val="28"/>
          <w:szCs w:val="28"/>
        </w:rPr>
        <w:t>я</w:t>
      </w:r>
    </w:p>
    <w:p w14:paraId="047E80A0" w14:textId="77777777" w:rsidR="00D0753E" w:rsidRPr="00D0753E" w:rsidRDefault="00D0753E" w:rsidP="00D0753E">
      <w:pPr>
        <w:jc w:val="center"/>
        <w:rPr>
          <w:sz w:val="28"/>
          <w:szCs w:val="28"/>
        </w:rPr>
      </w:pPr>
      <w:r w:rsidRPr="00D0753E">
        <w:rPr>
          <w:sz w:val="28"/>
          <w:szCs w:val="28"/>
        </w:rPr>
        <w:t xml:space="preserve">постоянной комиссии Совета депутатов города Новосибирска </w:t>
      </w:r>
    </w:p>
    <w:p w14:paraId="04192969" w14:textId="7007124F" w:rsidR="00D0753E" w:rsidRPr="00D0753E" w:rsidRDefault="00D0753E" w:rsidP="00D0753E">
      <w:pPr>
        <w:jc w:val="center"/>
        <w:rPr>
          <w:sz w:val="28"/>
          <w:szCs w:val="28"/>
        </w:rPr>
      </w:pPr>
      <w:r w:rsidRPr="00D0753E">
        <w:rPr>
          <w:sz w:val="28"/>
          <w:szCs w:val="28"/>
        </w:rPr>
        <w:t xml:space="preserve">по </w:t>
      </w:r>
      <w:r>
        <w:rPr>
          <w:sz w:val="28"/>
          <w:szCs w:val="28"/>
        </w:rPr>
        <w:t>наказам избирателей</w:t>
      </w:r>
      <w:r w:rsidRPr="00D0753E">
        <w:rPr>
          <w:sz w:val="28"/>
          <w:szCs w:val="28"/>
        </w:rPr>
        <w:t xml:space="preserve"> по поручениям Совета депутатов города Новосибирска в проект годового плана деятельности контрольно-счетной палаты города Новосибирска на 2026 год</w:t>
      </w:r>
    </w:p>
    <w:p w14:paraId="545645DC" w14:textId="77777777" w:rsidR="00D0753E" w:rsidRPr="00D0753E" w:rsidRDefault="00D0753E" w:rsidP="00D0753E">
      <w:pPr>
        <w:jc w:val="center"/>
        <w:rPr>
          <w:b/>
          <w:sz w:val="24"/>
          <w:szCs w:val="24"/>
        </w:rPr>
      </w:pP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2013"/>
        <w:gridCol w:w="1843"/>
        <w:gridCol w:w="1052"/>
      </w:tblGrid>
      <w:tr w:rsidR="00D0753E" w:rsidRPr="004760D3" w14:paraId="3C864E40" w14:textId="77777777" w:rsidTr="00A41095">
        <w:tc>
          <w:tcPr>
            <w:tcW w:w="675" w:type="dxa"/>
          </w:tcPr>
          <w:p w14:paraId="0CC2E2EA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№ п/п</w:t>
            </w:r>
          </w:p>
        </w:tc>
        <w:tc>
          <w:tcPr>
            <w:tcW w:w="4253" w:type="dxa"/>
          </w:tcPr>
          <w:p w14:paraId="2B87E441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Содержание предложения</w:t>
            </w:r>
          </w:p>
        </w:tc>
        <w:tc>
          <w:tcPr>
            <w:tcW w:w="2013" w:type="dxa"/>
          </w:tcPr>
          <w:p w14:paraId="174C62C3" w14:textId="77777777" w:rsidR="00D0753E" w:rsidRPr="004760D3" w:rsidRDefault="00D0753E" w:rsidP="00D0753E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Период контрольных и экспертно-аналитических мероприятий</w:t>
            </w:r>
          </w:p>
          <w:p w14:paraId="6875A1D0" w14:textId="77777777" w:rsidR="00D0753E" w:rsidRPr="004760D3" w:rsidRDefault="00D0753E" w:rsidP="00D0753E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(год)</w:t>
            </w:r>
          </w:p>
        </w:tc>
        <w:tc>
          <w:tcPr>
            <w:tcW w:w="1843" w:type="dxa"/>
          </w:tcPr>
          <w:p w14:paraId="03CD93A4" w14:textId="0F3A5C34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Срок исполнения контрольных и экспертно-</w:t>
            </w:r>
            <w:proofErr w:type="spellStart"/>
            <w:r w:rsidRPr="004760D3">
              <w:rPr>
                <w:sz w:val="27"/>
                <w:szCs w:val="27"/>
              </w:rPr>
              <w:t>аналитичес</w:t>
            </w:r>
            <w:proofErr w:type="spellEnd"/>
            <w:r w:rsidR="00A41095" w:rsidRPr="004760D3">
              <w:rPr>
                <w:sz w:val="27"/>
                <w:szCs w:val="27"/>
              </w:rPr>
              <w:t>-</w:t>
            </w:r>
            <w:r w:rsidRPr="004760D3">
              <w:rPr>
                <w:sz w:val="27"/>
                <w:szCs w:val="27"/>
              </w:rPr>
              <w:t>ких мероприятий</w:t>
            </w:r>
          </w:p>
          <w:p w14:paraId="00A59D59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052" w:type="dxa"/>
          </w:tcPr>
          <w:p w14:paraId="6C921D98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Примечание</w:t>
            </w:r>
          </w:p>
        </w:tc>
      </w:tr>
      <w:tr w:rsidR="00D0753E" w:rsidRPr="004760D3" w14:paraId="4F7B1B48" w14:textId="77777777" w:rsidTr="00A41095">
        <w:trPr>
          <w:trHeight w:val="129"/>
        </w:trPr>
        <w:tc>
          <w:tcPr>
            <w:tcW w:w="675" w:type="dxa"/>
          </w:tcPr>
          <w:p w14:paraId="0774C033" w14:textId="5A564EB1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1.</w:t>
            </w:r>
          </w:p>
        </w:tc>
        <w:tc>
          <w:tcPr>
            <w:tcW w:w="4253" w:type="dxa"/>
          </w:tcPr>
          <w:p w14:paraId="24FE1AED" w14:textId="590EBF7F" w:rsidR="00D0753E" w:rsidRPr="004760D3" w:rsidRDefault="00D0753E" w:rsidP="00451F13">
            <w:pPr>
              <w:jc w:val="both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Выборочная проверка эффективности использования средств бюджета города Новосибирска, выделенных на строительство новых зданий образовательных учреждений, введенных в эксплуатацию в 2021 - 2025 годах, включенных в План мероприятий по реализации наказов избирателей, утвержденный решением Совета депутатов г</w:t>
            </w:r>
            <w:r w:rsidR="00451F13" w:rsidRPr="004760D3">
              <w:rPr>
                <w:sz w:val="27"/>
                <w:szCs w:val="27"/>
              </w:rPr>
              <w:t>орода</w:t>
            </w:r>
            <w:r w:rsidRPr="004760D3">
              <w:rPr>
                <w:sz w:val="27"/>
                <w:szCs w:val="27"/>
              </w:rPr>
              <w:t xml:space="preserve"> Новосибирска от 30.06.2021 №</w:t>
            </w:r>
            <w:r w:rsidR="00451F13" w:rsidRPr="004760D3">
              <w:rPr>
                <w:sz w:val="27"/>
                <w:szCs w:val="27"/>
              </w:rPr>
              <w:t> </w:t>
            </w:r>
            <w:r w:rsidRPr="004760D3">
              <w:rPr>
                <w:sz w:val="27"/>
                <w:szCs w:val="27"/>
              </w:rPr>
              <w:t>175</w:t>
            </w:r>
          </w:p>
        </w:tc>
        <w:tc>
          <w:tcPr>
            <w:tcW w:w="2013" w:type="dxa"/>
          </w:tcPr>
          <w:p w14:paraId="435BCAFE" w14:textId="0FC5AB2E" w:rsidR="00D0753E" w:rsidRPr="004760D3" w:rsidRDefault="00D0753E" w:rsidP="00451F13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202</w:t>
            </w:r>
            <w:r w:rsidR="00451F13" w:rsidRPr="004760D3">
              <w:rPr>
                <w:sz w:val="27"/>
                <w:szCs w:val="27"/>
              </w:rPr>
              <w:t>1</w:t>
            </w:r>
            <w:r w:rsidRPr="004760D3">
              <w:rPr>
                <w:sz w:val="27"/>
                <w:szCs w:val="27"/>
              </w:rPr>
              <w:t>-2025</w:t>
            </w:r>
          </w:p>
        </w:tc>
        <w:tc>
          <w:tcPr>
            <w:tcW w:w="1843" w:type="dxa"/>
          </w:tcPr>
          <w:p w14:paraId="33874465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 xml:space="preserve">в течение </w:t>
            </w:r>
          </w:p>
          <w:p w14:paraId="6757B387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2026 года</w:t>
            </w:r>
          </w:p>
        </w:tc>
        <w:tc>
          <w:tcPr>
            <w:tcW w:w="1052" w:type="dxa"/>
          </w:tcPr>
          <w:p w14:paraId="2A8F1DE8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</w:p>
        </w:tc>
      </w:tr>
      <w:tr w:rsidR="00D0753E" w:rsidRPr="004760D3" w14:paraId="1F6BEDC5" w14:textId="77777777" w:rsidTr="00A41095">
        <w:trPr>
          <w:trHeight w:val="129"/>
        </w:trPr>
        <w:tc>
          <w:tcPr>
            <w:tcW w:w="675" w:type="dxa"/>
          </w:tcPr>
          <w:p w14:paraId="0890CB6F" w14:textId="6C9F4A00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2.</w:t>
            </w:r>
          </w:p>
        </w:tc>
        <w:tc>
          <w:tcPr>
            <w:tcW w:w="4253" w:type="dxa"/>
          </w:tcPr>
          <w:p w14:paraId="35D914BA" w14:textId="0C20FC89" w:rsidR="00D0753E" w:rsidRPr="004760D3" w:rsidRDefault="00451F13" w:rsidP="00451F13">
            <w:pPr>
              <w:jc w:val="both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Выборочная проверка эффективности использования средств бюджета города Новосибирска, направленных на благоустройство внутриквартальных территорий, включенных в План мероприятий по реализации наказов избирателей, утвержденный решением Совета депутатов города Новосибирска от 30.06.2021 № 175, за 2023-2025 годы</w:t>
            </w:r>
          </w:p>
        </w:tc>
        <w:tc>
          <w:tcPr>
            <w:tcW w:w="2013" w:type="dxa"/>
          </w:tcPr>
          <w:p w14:paraId="63FCEE46" w14:textId="1E0EAE61" w:rsidR="00D0753E" w:rsidRPr="004760D3" w:rsidRDefault="00451F13" w:rsidP="00D0753E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2023-2025</w:t>
            </w:r>
          </w:p>
        </w:tc>
        <w:tc>
          <w:tcPr>
            <w:tcW w:w="1843" w:type="dxa"/>
          </w:tcPr>
          <w:p w14:paraId="4DFC5B02" w14:textId="77777777" w:rsidR="00451F13" w:rsidRPr="004760D3" w:rsidRDefault="00451F13" w:rsidP="00451F13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 xml:space="preserve">в течение </w:t>
            </w:r>
          </w:p>
          <w:p w14:paraId="794DD0F0" w14:textId="653C2D79" w:rsidR="00D0753E" w:rsidRPr="004760D3" w:rsidRDefault="00451F13" w:rsidP="00451F13">
            <w:pPr>
              <w:jc w:val="center"/>
              <w:rPr>
                <w:sz w:val="27"/>
                <w:szCs w:val="27"/>
              </w:rPr>
            </w:pPr>
            <w:r w:rsidRPr="004760D3">
              <w:rPr>
                <w:sz w:val="27"/>
                <w:szCs w:val="27"/>
              </w:rPr>
              <w:t>2026 года</w:t>
            </w:r>
          </w:p>
        </w:tc>
        <w:tc>
          <w:tcPr>
            <w:tcW w:w="1052" w:type="dxa"/>
          </w:tcPr>
          <w:p w14:paraId="39557B67" w14:textId="77777777" w:rsidR="00D0753E" w:rsidRPr="004760D3" w:rsidRDefault="00D0753E" w:rsidP="00D0753E">
            <w:pPr>
              <w:jc w:val="center"/>
              <w:rPr>
                <w:sz w:val="27"/>
                <w:szCs w:val="27"/>
              </w:rPr>
            </w:pPr>
          </w:p>
        </w:tc>
      </w:tr>
    </w:tbl>
    <w:p w14:paraId="1D39F3AA" w14:textId="77777777" w:rsidR="000F7D43" w:rsidRPr="001A4B1F" w:rsidRDefault="000F7D43" w:rsidP="001A4B1F">
      <w:pPr>
        <w:tabs>
          <w:tab w:val="left" w:pos="7655"/>
        </w:tabs>
        <w:rPr>
          <w:sz w:val="2"/>
          <w:szCs w:val="2"/>
        </w:rPr>
      </w:pPr>
    </w:p>
    <w:sectPr w:rsidR="000F7D43" w:rsidRPr="001A4B1F" w:rsidSect="00A41095">
      <w:pgSz w:w="11907" w:h="16840"/>
      <w:pgMar w:top="1134" w:right="708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D5B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0F7D43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55B6C"/>
    <w:rsid w:val="00170365"/>
    <w:rsid w:val="00173C29"/>
    <w:rsid w:val="001745D7"/>
    <w:rsid w:val="00174ABC"/>
    <w:rsid w:val="00177D56"/>
    <w:rsid w:val="00181933"/>
    <w:rsid w:val="001A16D0"/>
    <w:rsid w:val="001A4B1F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41B1"/>
    <w:rsid w:val="001F4272"/>
    <w:rsid w:val="0022752F"/>
    <w:rsid w:val="00230B37"/>
    <w:rsid w:val="00232067"/>
    <w:rsid w:val="00234078"/>
    <w:rsid w:val="002429FF"/>
    <w:rsid w:val="00250DE1"/>
    <w:rsid w:val="0028411F"/>
    <w:rsid w:val="002939A5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0D0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46D4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1732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1F13"/>
    <w:rsid w:val="0045475B"/>
    <w:rsid w:val="004607EA"/>
    <w:rsid w:val="00463B6F"/>
    <w:rsid w:val="004652AD"/>
    <w:rsid w:val="00467A8F"/>
    <w:rsid w:val="00473979"/>
    <w:rsid w:val="0047410A"/>
    <w:rsid w:val="00474D81"/>
    <w:rsid w:val="004760D3"/>
    <w:rsid w:val="00481744"/>
    <w:rsid w:val="004822EB"/>
    <w:rsid w:val="00484C78"/>
    <w:rsid w:val="00484E4F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613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3547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0449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1C9A"/>
    <w:rsid w:val="00774077"/>
    <w:rsid w:val="00775A20"/>
    <w:rsid w:val="00787F2C"/>
    <w:rsid w:val="00791C46"/>
    <w:rsid w:val="00791D74"/>
    <w:rsid w:val="007973A4"/>
    <w:rsid w:val="0079794A"/>
    <w:rsid w:val="007A0C3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68AC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7790"/>
    <w:rsid w:val="00A219CA"/>
    <w:rsid w:val="00A21EB9"/>
    <w:rsid w:val="00A24C97"/>
    <w:rsid w:val="00A345BF"/>
    <w:rsid w:val="00A3473B"/>
    <w:rsid w:val="00A362DC"/>
    <w:rsid w:val="00A3659A"/>
    <w:rsid w:val="00A4109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70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0753E"/>
    <w:rsid w:val="00D10AD5"/>
    <w:rsid w:val="00D12DE5"/>
    <w:rsid w:val="00D1361B"/>
    <w:rsid w:val="00D14B52"/>
    <w:rsid w:val="00D23C51"/>
    <w:rsid w:val="00D27C74"/>
    <w:rsid w:val="00D27FD1"/>
    <w:rsid w:val="00D36871"/>
    <w:rsid w:val="00D46E38"/>
    <w:rsid w:val="00D57A1E"/>
    <w:rsid w:val="00D60598"/>
    <w:rsid w:val="00D647FF"/>
    <w:rsid w:val="00D670D0"/>
    <w:rsid w:val="00D67A79"/>
    <w:rsid w:val="00D80338"/>
    <w:rsid w:val="00DA00EA"/>
    <w:rsid w:val="00DA43B7"/>
    <w:rsid w:val="00DA74C4"/>
    <w:rsid w:val="00DB168A"/>
    <w:rsid w:val="00DB220F"/>
    <w:rsid w:val="00DB7FF0"/>
    <w:rsid w:val="00DC408D"/>
    <w:rsid w:val="00DD3279"/>
    <w:rsid w:val="00DD6FAA"/>
    <w:rsid w:val="00DE0D76"/>
    <w:rsid w:val="00DE2B98"/>
    <w:rsid w:val="00DF0AA5"/>
    <w:rsid w:val="00DF14BB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2BA8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97C70"/>
    <w:rsid w:val="00FA1F87"/>
    <w:rsid w:val="00FA2CDC"/>
    <w:rsid w:val="00FA2D9B"/>
    <w:rsid w:val="00FA4B82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87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E1A70E-0CA6-4614-BC2A-F9E0C2A7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9</cp:revision>
  <cp:lastPrinted>2025-10-13T10:07:00Z</cp:lastPrinted>
  <dcterms:created xsi:type="dcterms:W3CDTF">2025-10-13T09:59:00Z</dcterms:created>
  <dcterms:modified xsi:type="dcterms:W3CDTF">2025-10-20T11:42:00Z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